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83" w:rsidRPr="00193F7D" w:rsidRDefault="00193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193F7D">
        <w:rPr>
          <w:lang w:val="ru-RU"/>
        </w:rPr>
        <w:br/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193F7D">
        <w:rPr>
          <w:lang w:val="ru-RU"/>
        </w:rPr>
        <w:br/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D94E83" w:rsidRPr="00193F7D" w:rsidRDefault="006C6399" w:rsidP="006C639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адовый                                                                                            </w:t>
      </w:r>
      <w:r w:rsidR="00193F7D">
        <w:rPr>
          <w:rFonts w:hAnsi="Times New Roman" w:cs="Times New Roman"/>
          <w:color w:val="000000"/>
          <w:sz w:val="24"/>
          <w:szCs w:val="24"/>
          <w:lang w:val="ru-RU"/>
        </w:rPr>
        <w:t>От   «____»____________20___г</w:t>
      </w:r>
    </w:p>
    <w:p w:rsid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автономное 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 «Детский сад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адовый общеразвивающего вида с приоритетным осуществлением деятельности по физическому направлению развития воспитанников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осуществляющее образовательную 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основании лицензии 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33ЛО1 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0002861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, регистрационный номер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4613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, выданной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06.11.2020 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Департаментом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Владимирской области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, именуемое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«Исполнитель»,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лице заведующей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Сергеевой Любови Леонидовны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, действующей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устава образовательной организации,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, именуемый(</w:t>
      </w:r>
      <w:proofErr w:type="spellStart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дальнейшем «Заказчик», действующи</w:t>
      </w:r>
      <w:proofErr w:type="gramStart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несовершеннолетнего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, именуемого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D94E83" w:rsidRPr="00193F7D" w:rsidRDefault="00193F7D" w:rsidP="003C25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3C2596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3C2596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:rsidR="003C2596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:rsidR="003C2596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подписания настоящего Договора составляет</w:t>
      </w:r>
      <w:r w:rsidR="003C2596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года (лет).</w:t>
      </w:r>
    </w:p>
    <w:p w:rsidR="003C2596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</w:t>
      </w:r>
      <w:r w:rsidR="003C259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</w:t>
      </w:r>
      <w:r w:rsidR="006C6399">
        <w:rPr>
          <w:rFonts w:hAnsi="Times New Roman" w:cs="Times New Roman"/>
          <w:color w:val="000000"/>
          <w:sz w:val="24"/>
          <w:szCs w:val="24"/>
          <w:lang w:val="ru-RU"/>
        </w:rPr>
        <w:t xml:space="preserve"> с 7.15 -17.15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433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399">
        <w:rPr>
          <w:rFonts w:hAnsi="Times New Roman" w:cs="Times New Roman"/>
          <w:color w:val="000000"/>
          <w:sz w:val="24"/>
          <w:szCs w:val="24"/>
          <w:lang w:val="ru-RU"/>
        </w:rPr>
        <w:t>Выходные: суббота и воскресенье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Воспитанник зачисляется в</w:t>
      </w:r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proofErr w:type="spellStart"/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:rsidR="00D94E83" w:rsidRPr="00193F7D" w:rsidRDefault="00193F7D" w:rsidP="003C25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3C2596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деятельности), наименование, </w:t>
      </w:r>
      <w:proofErr w:type="gramStart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proofErr w:type="gramEnd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которых 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="003B0DE1">
        <w:rPr>
          <w:rFonts w:hAnsi="Times New Roman" w:cs="Times New Roman"/>
          <w:color w:val="000000"/>
          <w:sz w:val="24"/>
          <w:szCs w:val="24"/>
          <w:lang w:val="ru-RU"/>
        </w:rPr>
        <w:t>Договоре на оказании платных образовательных услуг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515A" w:rsidRDefault="00193F7D" w:rsidP="00215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2.1.3. Устанавливать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взимать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услуги.</w:t>
      </w:r>
    </w:p>
    <w:p w:rsidR="0021515A" w:rsidRDefault="00193F7D" w:rsidP="00215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21515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1515A" w:rsidRPr="0021515A">
        <w:rPr>
          <w:rFonts w:ascii="Times New Roman" w:eastAsia="Times New Roman" w:hAnsi="Times New Roman"/>
          <w:lang w:val="ru-RU" w:eastAsia="ru-RU"/>
        </w:rPr>
        <w:t>.Отказывать в приеме ребенка в группу при видимых признаках простудного  или иного (инфекционного) заболевания.</w:t>
      </w:r>
    </w:p>
    <w:p w:rsidR="0021515A" w:rsidRDefault="0021515A" w:rsidP="002151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>2.1.5</w:t>
      </w:r>
      <w:r w:rsidRPr="0021515A">
        <w:rPr>
          <w:rFonts w:ascii="Times New Roman" w:eastAsia="Times New Roman" w:hAnsi="Times New Roman"/>
          <w:lang w:val="ru-RU" w:eastAsia="ru-RU"/>
        </w:rPr>
        <w:t>.Вносить  предложения по совершенствованию воспитания ребенка в семье.</w:t>
      </w:r>
    </w:p>
    <w:p w:rsidR="0021515A" w:rsidRDefault="0021515A" w:rsidP="002151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>2.1.6</w:t>
      </w:r>
      <w:r w:rsidRPr="0021515A">
        <w:rPr>
          <w:rFonts w:ascii="Times New Roman" w:eastAsia="Times New Roman" w:hAnsi="Times New Roman"/>
          <w:lang w:val="ru-RU" w:eastAsia="ru-RU"/>
        </w:rPr>
        <w:t>.Заявлять в службы социальной защиты и органы  опеки и попечительства о случаях физического и психического. Сексуального насилия, оскорбле</w:t>
      </w:r>
      <w:r w:rsidR="00143389">
        <w:rPr>
          <w:rFonts w:ascii="Times New Roman" w:eastAsia="Times New Roman" w:hAnsi="Times New Roman"/>
          <w:lang w:val="ru-RU" w:eastAsia="ru-RU"/>
        </w:rPr>
        <w:t>ния. Отсутствия заботы, грубого</w:t>
      </w:r>
      <w:r w:rsidRPr="0021515A">
        <w:rPr>
          <w:rFonts w:ascii="Times New Roman" w:eastAsia="Times New Roman" w:hAnsi="Times New Roman"/>
          <w:lang w:val="ru-RU" w:eastAsia="ru-RU"/>
        </w:rPr>
        <w:t>, небрежного обращения с ребенком со стороны родителей</w:t>
      </w:r>
      <w:r w:rsidR="00DB44E2">
        <w:rPr>
          <w:rFonts w:ascii="Times New Roman" w:eastAsia="Times New Roman" w:hAnsi="Times New Roman"/>
          <w:lang w:val="ru-RU" w:eastAsia="ru-RU"/>
        </w:rPr>
        <w:t xml:space="preserve"> </w:t>
      </w:r>
      <w:proofErr w:type="gramStart"/>
      <w:r w:rsidRPr="0021515A">
        <w:rPr>
          <w:rFonts w:ascii="Times New Roman" w:eastAsia="Times New Roman" w:hAnsi="Times New Roman"/>
          <w:lang w:val="ru-RU" w:eastAsia="ru-RU"/>
        </w:rPr>
        <w:t xml:space="preserve">( </w:t>
      </w:r>
      <w:proofErr w:type="gramEnd"/>
      <w:r w:rsidRPr="0021515A">
        <w:rPr>
          <w:rFonts w:ascii="Times New Roman" w:eastAsia="Times New Roman" w:hAnsi="Times New Roman"/>
          <w:lang w:val="ru-RU" w:eastAsia="ru-RU"/>
        </w:rPr>
        <w:t>законных представителей)</w:t>
      </w:r>
    </w:p>
    <w:p w:rsidR="0021515A" w:rsidRPr="0021515A" w:rsidRDefault="0021515A" w:rsidP="00215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515A">
        <w:rPr>
          <w:rFonts w:ascii="Times New Roman" w:eastAsia="Times New Roman" w:hAnsi="Times New Roman"/>
          <w:lang w:val="ru-RU" w:eastAsia="ru-RU"/>
        </w:rPr>
        <w:t>2.1.6.Обьединять группы в летний пер</w:t>
      </w:r>
      <w:r w:rsidR="00143389">
        <w:rPr>
          <w:rFonts w:ascii="Times New Roman" w:eastAsia="Times New Roman" w:hAnsi="Times New Roman"/>
          <w:lang w:val="ru-RU" w:eastAsia="ru-RU"/>
        </w:rPr>
        <w:t>иод в случае необходимости (</w:t>
      </w:r>
      <w:r w:rsidRPr="0021515A">
        <w:rPr>
          <w:rFonts w:ascii="Times New Roman" w:eastAsia="Times New Roman" w:hAnsi="Times New Roman"/>
          <w:lang w:val="ru-RU" w:eastAsia="ru-RU"/>
        </w:rPr>
        <w:t>в связи с низкой наполняемостью групп, отпуска воспитателей, на время ремонта) для рационального комплектования ДОУ</w:t>
      </w:r>
    </w:p>
    <w:p w:rsidR="003C2596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2.2.1.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:rsidR="00D94E83" w:rsidRDefault="00193F7D" w:rsidP="003C25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Получать от Исполнителя информацию:</w:t>
      </w:r>
    </w:p>
    <w:p w:rsidR="00D94E83" w:rsidRPr="00193F7D" w:rsidRDefault="00193F7D" w:rsidP="003C25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rFonts w:hAnsi="Times New Roman" w:cs="Times New Roman"/>
          <w:color w:val="000000"/>
          <w:sz w:val="24"/>
          <w:szCs w:val="24"/>
        </w:rPr>
        <w:t>I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Договора;</w:t>
      </w:r>
    </w:p>
    <w:p w:rsidR="00D94E83" w:rsidRPr="00193F7D" w:rsidRDefault="00193F7D" w:rsidP="003C25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время его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способностях, отношении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2.2.3. 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уставом образовательной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="0014338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осуществление           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другими </w:t>
      </w:r>
      <w:r w:rsidR="00DB44E2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документами, 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том числе оказываемых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Исполнителем Воспитаннику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возмездной основе.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2.2.5. Находиться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период его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течение 14 рабочих дней.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2.2.6.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21515A" w:rsidRDefault="00193F7D" w:rsidP="00215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="0021515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21515A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515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управления, </w:t>
      </w:r>
      <w:r w:rsidR="0021515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515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ставом образовательной организации.</w:t>
      </w:r>
    </w:p>
    <w:p w:rsidR="0021515A" w:rsidRPr="0021515A" w:rsidRDefault="0021515A" w:rsidP="002151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>2.2.8</w:t>
      </w:r>
      <w:r w:rsidRPr="0021515A">
        <w:rPr>
          <w:rFonts w:ascii="Times New Roman" w:eastAsia="Times New Roman" w:hAnsi="Times New Roman"/>
          <w:lang w:val="ru-RU" w:eastAsia="ru-RU"/>
        </w:rPr>
        <w:t xml:space="preserve">. Пользоваться льготами по оплате за присмотр и уход за ребенком в Учреждении в соответствии с действующим законодательством. </w:t>
      </w:r>
    </w:p>
    <w:p w:rsidR="003C2596" w:rsidRDefault="0021515A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2.2.9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1515A">
        <w:rPr>
          <w:rFonts w:hAnsi="Times New Roman" w:cs="Times New Roman"/>
          <w:color w:val="000000"/>
          <w:sz w:val="24"/>
          <w:szCs w:val="24"/>
          <w:lang w:val="ru-RU"/>
        </w:rPr>
        <w:t xml:space="preserve">.2.9. </w:t>
      </w:r>
      <w:r w:rsidR="00C4589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(иные права Заказчика).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94E83" w:rsidRPr="00DB44E2" w:rsidRDefault="00193F7D" w:rsidP="003C259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Обеспечить Заказчику доступ к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для ознакомления с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организации, с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лицензией на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Воспитанников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3C2596" w:rsidRPr="00DB44E2" w:rsidRDefault="00193F7D" w:rsidP="003C259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:rsidR="003C2596" w:rsidRPr="00DB44E2" w:rsidRDefault="00193F7D" w:rsidP="003C259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Довести до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услуг, в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3C2596" w:rsidRPr="00DB44E2" w:rsidRDefault="00193F7D" w:rsidP="00DB44E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Обеспечивать охрану жизни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здоровья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интересов.</w:t>
      </w:r>
    </w:p>
    <w:p w:rsidR="003C2596" w:rsidRPr="00DB44E2" w:rsidRDefault="00193F7D" w:rsidP="003C259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жизненной ситуацией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этапах ее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3C2596" w:rsidRPr="00DB44E2" w:rsidRDefault="00193F7D" w:rsidP="003C259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:rsidR="003C2596" w:rsidRPr="00DB44E2" w:rsidRDefault="00193F7D" w:rsidP="003C259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ухода за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Воспитанником, его содержания в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Pr="00DB44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B44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2.3.8. Обучать Воспитанника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3C2596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2.3.9. Обеспечить реализацию образовательной программы средствами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:rsidR="00D94E83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2.3.10. Обеспечивать Воспитанника необходимым сбалансированным </w:t>
      </w:r>
      <w:r w:rsidR="00C4589F">
        <w:rPr>
          <w:rFonts w:hAnsi="Times New Roman" w:cs="Times New Roman"/>
          <w:color w:val="000000"/>
          <w:sz w:val="24"/>
          <w:szCs w:val="24"/>
          <w:lang w:val="ru-RU"/>
        </w:rPr>
        <w:t xml:space="preserve"> 4-х разовым 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утвержденному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примерному меню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учетом физиологических потребностей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энергии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</w:t>
      </w:r>
      <w:r w:rsidR="00C458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589F" w:rsidRPr="00193F7D" w:rsidRDefault="00C4589F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>2.3.11.</w:t>
      </w:r>
      <w:r w:rsidRPr="00C4589F">
        <w:rPr>
          <w:rFonts w:ascii="Times New Roman" w:eastAsia="Times New Roman" w:hAnsi="Times New Roman"/>
          <w:lang w:val="ru-RU" w:eastAsia="ru-RU"/>
        </w:rPr>
        <w:t>.Сохранять место за  Воспитанником в случаях его болезни, санаторно-курортного лечения. Карантина. Отпуска Родителей</w:t>
      </w:r>
      <w:r w:rsidR="004D09C6">
        <w:rPr>
          <w:rFonts w:ascii="Times New Roman" w:eastAsia="Times New Roman" w:hAnsi="Times New Roman"/>
          <w:lang w:val="ru-RU" w:eastAsia="ru-RU"/>
        </w:rPr>
        <w:t xml:space="preserve"> </w:t>
      </w:r>
      <w:r w:rsidRPr="00C4589F">
        <w:rPr>
          <w:rFonts w:ascii="Times New Roman" w:eastAsia="Times New Roman" w:hAnsi="Times New Roman"/>
          <w:lang w:val="ru-RU" w:eastAsia="ru-RU"/>
        </w:rPr>
        <w:t>(законных представителей)</w:t>
      </w:r>
      <w:r>
        <w:rPr>
          <w:rFonts w:ascii="Times New Roman" w:eastAsia="Times New Roman" w:hAnsi="Times New Roman"/>
          <w:lang w:val="ru-RU" w:eastAsia="ru-RU"/>
        </w:rPr>
        <w:t>.</w:t>
      </w:r>
    </w:p>
    <w:p w:rsidR="00D94E83" w:rsidRPr="00193F7D" w:rsidRDefault="00C4589F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2.3.12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. Переводить Воспитанника в</w:t>
      </w:r>
      <w:r w:rsidR="00193F7D">
        <w:rPr>
          <w:rFonts w:hAnsi="Times New Roman" w:cs="Times New Roman"/>
          <w:color w:val="000000"/>
          <w:sz w:val="24"/>
          <w:szCs w:val="24"/>
        </w:rPr>
        <w:t>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следующую возрастную группу.</w:t>
      </w:r>
    </w:p>
    <w:p w:rsidR="00D94E83" w:rsidRPr="00193F7D" w:rsidRDefault="00C4589F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2.3.13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. Уведомить Заказчика о</w:t>
      </w:r>
      <w:r w:rsidR="00193F7D">
        <w:rPr>
          <w:rFonts w:hAnsi="Times New Roman" w:cs="Times New Roman"/>
          <w:color w:val="000000"/>
          <w:sz w:val="24"/>
          <w:szCs w:val="24"/>
        </w:rPr>
        <w:t>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="00193F7D">
        <w:rPr>
          <w:rFonts w:hAnsi="Times New Roman" w:cs="Times New Roman"/>
          <w:color w:val="000000"/>
          <w:sz w:val="24"/>
          <w:szCs w:val="24"/>
        </w:rPr>
        <w:t>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="00193F7D">
        <w:rPr>
          <w:rFonts w:hAnsi="Times New Roman" w:cs="Times New Roman"/>
          <w:color w:val="000000"/>
          <w:sz w:val="24"/>
          <w:szCs w:val="24"/>
        </w:rPr>
        <w:t>I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94E83" w:rsidRPr="00193F7D" w:rsidRDefault="00C4589F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2.3.14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. Обеспечить соблюдение требований законодательства в</w:t>
      </w:r>
      <w:r w:rsidR="00193F7D">
        <w:rPr>
          <w:rFonts w:hAnsi="Times New Roman" w:cs="Times New Roman"/>
          <w:color w:val="000000"/>
          <w:sz w:val="24"/>
          <w:szCs w:val="24"/>
        </w:rPr>
        <w:t>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сфере персональных</w:t>
      </w:r>
      <w:r w:rsidR="00193F7D">
        <w:rPr>
          <w:rFonts w:hAnsi="Times New Roman" w:cs="Times New Roman"/>
          <w:color w:val="000000"/>
          <w:sz w:val="24"/>
          <w:szCs w:val="24"/>
        </w:rPr>
        <w:t>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данных в</w:t>
      </w:r>
      <w:r w:rsidR="00193F7D">
        <w:rPr>
          <w:rFonts w:hAnsi="Times New Roman" w:cs="Times New Roman"/>
          <w:color w:val="000000"/>
          <w:sz w:val="24"/>
          <w:szCs w:val="24"/>
        </w:rPr>
        <w:t>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части сбора, хранения и</w:t>
      </w:r>
      <w:r w:rsidR="00193F7D">
        <w:rPr>
          <w:rFonts w:hAnsi="Times New Roman" w:cs="Times New Roman"/>
          <w:color w:val="000000"/>
          <w:sz w:val="24"/>
          <w:szCs w:val="24"/>
        </w:rPr>
        <w:t>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="00193F7D">
        <w:rPr>
          <w:rFonts w:hAnsi="Times New Roman" w:cs="Times New Roman"/>
          <w:color w:val="000000"/>
          <w:sz w:val="24"/>
          <w:szCs w:val="24"/>
        </w:rPr>
        <w:t> 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Воспитанника.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589F" w:rsidRPr="00C4589F" w:rsidRDefault="00193F7D" w:rsidP="00C458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том числе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иному персоналу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другим воспитанникам,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посягать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их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достоинство.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B3C5F">
        <w:rPr>
          <w:rFonts w:hAnsi="Times New Roman" w:cs="Times New Roman"/>
          <w:color w:val="000000"/>
          <w:sz w:val="24"/>
          <w:szCs w:val="24"/>
          <w:lang w:val="ru-RU"/>
        </w:rPr>
        <w:t>2.4.2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B3C5F" w:rsidRPr="003B0DE1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 заключения </w:t>
      </w:r>
      <w:r w:rsidR="00AA05AC" w:rsidRPr="003B0DE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EB3C5F" w:rsidRPr="003B0DE1">
        <w:rPr>
          <w:rFonts w:hAnsi="Times New Roman" w:cs="Times New Roman"/>
          <w:color w:val="000000"/>
          <w:sz w:val="24"/>
          <w:szCs w:val="24"/>
          <w:lang w:val="ru-RU"/>
        </w:rPr>
        <w:t>оговора  на  оказание платной образовательной услуги</w:t>
      </w:r>
      <w:r w:rsidR="00AA05AC" w:rsidRPr="003B0DE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Воспитаннику</w:t>
      </w:r>
      <w:r w:rsidR="00EB3C5F" w:rsidRPr="003B0D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A05AC" w:rsidRPr="003B0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3C5F" w:rsidRPr="003B0D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воевременно вносить плату за предоставляемые Воспитаннику дополнительные</w:t>
      </w:r>
      <w:r w:rsidRPr="00EB3C5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услуги</w:t>
      </w:r>
      <w:r w:rsidR="00EB3C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4E83" w:rsidRPr="00193F7D" w:rsidRDefault="00193F7D" w:rsidP="003C2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 период 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9D36C0" w:rsidRDefault="00193F7D" w:rsidP="009D36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193F7D">
        <w:rPr>
          <w:lang w:val="ru-RU"/>
        </w:rPr>
        <w:br/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места жительства.</w:t>
      </w:r>
    </w:p>
    <w:p w:rsidR="009D36C0" w:rsidRDefault="00193F7D" w:rsidP="009D36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:rsidR="009D36C0" w:rsidRDefault="00193F7D" w:rsidP="009D36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или его болезни.</w:t>
      </w:r>
    </w:p>
    <w:p w:rsidR="009D36C0" w:rsidRDefault="00193F7D" w:rsidP="009D36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восстановлению его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Воспитанником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период заболевания.</w:t>
      </w:r>
    </w:p>
    <w:p w:rsidR="009D36C0" w:rsidRDefault="00193F7D" w:rsidP="009D36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2.4.7. </w:t>
      </w:r>
      <w:proofErr w:type="gramStart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Предоставлять медицинское заключение</w:t>
      </w:r>
      <w:proofErr w:type="gramEnd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D94E83" w:rsidRPr="00193F7D" w:rsidRDefault="00193F7D" w:rsidP="009D36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2.4.8.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Федерации.</w:t>
      </w:r>
    </w:p>
    <w:p w:rsidR="00D94E83" w:rsidRPr="00193F7D" w:rsidRDefault="00193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:rsidR="00D94E83" w:rsidRPr="00193F7D" w:rsidRDefault="00193F7D" w:rsidP="00CA4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3.1. Стоимость услуг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D36C0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руб. </w:t>
      </w:r>
      <w:proofErr w:type="gramStart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D36C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руб. 00 коп.).</w:t>
      </w:r>
    </w:p>
    <w:p w:rsidR="00CA46AA" w:rsidRDefault="00193F7D" w:rsidP="00CA4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D94E83" w:rsidRPr="00193F7D" w:rsidRDefault="00193F7D" w:rsidP="00CA4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также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Воспитанником.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Начисление родительской платы производится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присмотр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уход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Воспитанником, 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счетов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оплату услуг.</w:t>
      </w:r>
    </w:p>
    <w:p w:rsidR="00D94E83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3.4. Оплата производится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месяцем,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Исполнителя,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CA46AA" w:rsidRPr="00CA46AA" w:rsidRDefault="00CA46AA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lang w:val="ru-RU" w:eastAsia="ru-RU"/>
        </w:rPr>
        <w:t>3.6</w:t>
      </w:r>
      <w:r w:rsidRPr="00CA46AA">
        <w:rPr>
          <w:rFonts w:ascii="Times New Roman" w:eastAsia="Times New Roman" w:hAnsi="Times New Roman"/>
          <w:lang w:val="ru-RU" w:eastAsia="ru-RU"/>
        </w:rPr>
        <w:t>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</w:t>
      </w:r>
      <w:r w:rsidRPr="00CA46A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A46AA">
        <w:rPr>
          <w:rFonts w:ascii="Times New Roman" w:eastAsia="Times New Roman" w:hAnsi="Times New Roman"/>
          <w:lang w:val="ru-RU" w:eastAsia="ru-RU"/>
        </w:rPr>
        <w:t>самоуправления и других законодательных актов, по согласованию с управлением образования и молодежной политики администрации Суздальского района, поставив в известность Заказчика в установленном порядке законодательными актами РФ</w:t>
      </w:r>
    </w:p>
    <w:p w:rsidR="00D94E83" w:rsidRPr="00193F7D" w:rsidRDefault="00CA46AA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A46AA" w:rsidRDefault="00CA46AA" w:rsidP="00CA46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193F7D" w:rsidRPr="00193F7D">
        <w:rPr>
          <w:rFonts w:hAnsi="Times New Roman" w:cs="Times New Roman"/>
          <w:color w:val="000000"/>
          <w:sz w:val="24"/>
          <w:szCs w:val="24"/>
          <w:lang w:val="ru-RU"/>
        </w:rPr>
        <w:t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94E83" w:rsidRPr="00193F7D" w:rsidRDefault="00193F7D" w:rsidP="00CA4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оплаты</w:t>
      </w:r>
      <w:r w:rsidR="003D2B7E">
        <w:rPr>
          <w:lang w:val="ru-RU"/>
        </w:rPr>
        <w:t xml:space="preserve">      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</w:p>
    <w:p w:rsidR="003D2B7E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4.1. Полная стоимость дополнительных образовательных услуг, наименование, перечень</w:t>
      </w:r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форма предоставления которых определены в</w:t>
      </w:r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="00AA05AC">
        <w:rPr>
          <w:rFonts w:hAnsi="Times New Roman" w:cs="Times New Roman"/>
          <w:color w:val="000000"/>
          <w:sz w:val="24"/>
          <w:szCs w:val="24"/>
          <w:lang w:val="ru-RU"/>
        </w:rPr>
        <w:t>Договоре  на оказание платной образовательной услуги.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платных дополнительных образовательных услуг после заключения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настоящего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D94E83" w:rsidRPr="003B0DE1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 xml:space="preserve">4.2. Заказчик оплачивает дополнительные образовательные услуги ежемесячно </w:t>
      </w:r>
      <w:proofErr w:type="gramStart"/>
      <w:r w:rsidR="003B0DE1">
        <w:rPr>
          <w:rFonts w:hAnsi="Times New Roman" w:cs="Times New Roman"/>
          <w:color w:val="000000"/>
          <w:sz w:val="24"/>
          <w:szCs w:val="24"/>
          <w:lang w:val="ru-RU"/>
        </w:rPr>
        <w:t>согласно Договора</w:t>
      </w:r>
      <w:proofErr w:type="gramEnd"/>
      <w:r w:rsidR="003B0DE1">
        <w:rPr>
          <w:rFonts w:hAnsi="Times New Roman" w:cs="Times New Roman"/>
          <w:color w:val="000000"/>
          <w:sz w:val="24"/>
          <w:szCs w:val="24"/>
          <w:lang w:val="ru-RU"/>
        </w:rPr>
        <w:t xml:space="preserve">  на оказание платной образовательной услуги.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4.3. Оплата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срок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позднее 15-го числа месяца, следующего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за месяцем, в котором были оказаны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безналичном порядке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расчетный счет</w:t>
      </w:r>
      <w:r w:rsidRPr="00193F7D">
        <w:rPr>
          <w:lang w:val="ru-RU"/>
        </w:rPr>
        <w:br/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Исполнителя, указанный в разделе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D2B7E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CA46AA" w:rsidRDefault="00193F7D" w:rsidP="00CA4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4.4. На</w:t>
      </w:r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образовательных услуг, предусмотренных настоящим Договором,</w:t>
      </w:r>
      <w:r w:rsidRPr="003B0DE1">
        <w:rPr>
          <w:rFonts w:hAnsi="Times New Roman" w:cs="Times New Roman"/>
          <w:color w:val="000000"/>
          <w:sz w:val="24"/>
          <w:szCs w:val="24"/>
        </w:rPr>
        <w:t> </w:t>
      </w:r>
      <w:r w:rsidRPr="003B0DE1">
        <w:rPr>
          <w:rFonts w:hAnsi="Times New Roman" w:cs="Times New Roman"/>
          <w:color w:val="000000"/>
          <w:sz w:val="24"/>
          <w:szCs w:val="24"/>
          <w:lang w:val="ru-RU"/>
        </w:rPr>
        <w:t>может быть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составлена смета.</w:t>
      </w:r>
    </w:p>
    <w:p w:rsidR="00CA46AA" w:rsidRPr="00CA46AA" w:rsidRDefault="00CA46AA" w:rsidP="00CA46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Pr="00464823">
        <w:rPr>
          <w:rFonts w:ascii="Times New Roman" w:eastAsia="Times New Roman" w:hAnsi="Times New Roman"/>
          <w:b/>
          <w:bCs/>
          <w:lang w:eastAsia="ru-RU"/>
        </w:rPr>
        <w:t>V</w:t>
      </w:r>
      <w:r w:rsidRPr="00CA46AA">
        <w:rPr>
          <w:rFonts w:ascii="Times New Roman" w:eastAsia="Times New Roman" w:hAnsi="Times New Roman"/>
          <w:b/>
          <w:bCs/>
          <w:lang w:val="ru-RU" w:eastAsia="ru-RU"/>
        </w:rPr>
        <w:t>. Дополнительные условия</w:t>
      </w:r>
    </w:p>
    <w:p w:rsidR="00CA46AA" w:rsidRPr="00CA46AA" w:rsidRDefault="00CA46AA" w:rsidP="00CA46AA">
      <w:pPr>
        <w:rPr>
          <w:rFonts w:ascii="Arial" w:eastAsia="Times New Roman" w:hAnsi="Arial" w:cs="Arial"/>
          <w:lang w:val="ru-RU" w:eastAsia="ru-RU"/>
        </w:rPr>
      </w:pPr>
      <w:r w:rsidRPr="00464823">
        <w:rPr>
          <w:rFonts w:ascii="Times New Roman" w:eastAsia="Times New Roman" w:hAnsi="Times New Roman"/>
          <w:b/>
          <w:bCs/>
          <w:lang w:eastAsia="ru-RU"/>
        </w:rPr>
        <w:lastRenderedPageBreak/>
        <w:t> </w:t>
      </w:r>
      <w:r w:rsidRPr="00464823">
        <w:rPr>
          <w:rFonts w:ascii="Times New Roman" w:eastAsia="Times New Roman" w:hAnsi="Times New Roman"/>
          <w:color w:val="AD4906"/>
          <w:lang w:eastAsia="ru-RU"/>
        </w:rPr>
        <w:t> </w:t>
      </w:r>
      <w:r>
        <w:rPr>
          <w:rFonts w:ascii="Times New Roman" w:eastAsia="Times New Roman" w:hAnsi="Times New Roman"/>
          <w:lang w:val="ru-RU" w:eastAsia="ru-RU"/>
        </w:rPr>
        <w:t>5</w:t>
      </w:r>
      <w:r w:rsidRPr="00CA46AA">
        <w:rPr>
          <w:rFonts w:ascii="Times New Roman" w:eastAsia="Times New Roman" w:hAnsi="Times New Roman"/>
          <w:lang w:val="ru-RU" w:eastAsia="ru-RU"/>
        </w:rPr>
        <w:t>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20"/>
        <w:gridCol w:w="1977"/>
        <w:gridCol w:w="3864"/>
      </w:tblGrid>
      <w:tr w:rsidR="00CA46AA" w:rsidRPr="00464823" w:rsidTr="00AF0540">
        <w:trPr>
          <w:tblCellSpacing w:w="0" w:type="dxa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CA46AA">
            <w:pPr>
              <w:spacing w:line="31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Times New Roman" w:eastAsia="Times New Roman" w:hAnsi="Times New Roman"/>
                <w:b/>
                <w:bCs/>
                <w:lang w:eastAsia="ru-RU"/>
              </w:rPr>
              <w:t>Ф.И.О.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spacing w:line="31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64823">
              <w:rPr>
                <w:rFonts w:ascii="Times New Roman" w:eastAsia="Times New Roman" w:hAnsi="Times New Roman"/>
                <w:b/>
                <w:bCs/>
                <w:lang w:eastAsia="ru-RU"/>
              </w:rPr>
              <w:t>Дата</w:t>
            </w:r>
            <w:proofErr w:type="spellEnd"/>
            <w:r w:rsidRPr="004648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4823">
              <w:rPr>
                <w:rFonts w:ascii="Times New Roman" w:eastAsia="Times New Roman" w:hAnsi="Times New Roman"/>
                <w:b/>
                <w:bCs/>
                <w:lang w:eastAsia="ru-RU"/>
              </w:rPr>
              <w:t>рождения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spacing w:line="312" w:lineRule="atLeast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64823">
              <w:rPr>
                <w:rFonts w:ascii="Times New Roman" w:eastAsia="Times New Roman" w:hAnsi="Times New Roman"/>
                <w:b/>
                <w:bCs/>
                <w:lang w:eastAsia="ru-RU"/>
              </w:rPr>
              <w:t>Родственные</w:t>
            </w:r>
            <w:proofErr w:type="spellEnd"/>
            <w:r w:rsidRPr="0046482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4823">
              <w:rPr>
                <w:rFonts w:ascii="Times New Roman" w:eastAsia="Times New Roman" w:hAnsi="Times New Roman"/>
                <w:b/>
                <w:bCs/>
                <w:lang w:eastAsia="ru-RU"/>
              </w:rPr>
              <w:t>отношения</w:t>
            </w:r>
            <w:proofErr w:type="spellEnd"/>
          </w:p>
        </w:tc>
      </w:tr>
      <w:tr w:rsidR="00CA46AA" w:rsidRPr="00464823" w:rsidTr="00AF0540">
        <w:trPr>
          <w:tblCellSpacing w:w="0" w:type="dxa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A46AA" w:rsidRPr="00464823" w:rsidTr="00AF0540">
        <w:trPr>
          <w:tblCellSpacing w:w="0" w:type="dxa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A46AA" w:rsidRPr="00464823" w:rsidTr="00AF0540">
        <w:trPr>
          <w:tblCellSpacing w:w="0" w:type="dxa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CA46AA" w:rsidRPr="00464823" w:rsidTr="00AF0540">
        <w:trPr>
          <w:tblCellSpacing w:w="0" w:type="dxa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6AA" w:rsidRPr="00464823" w:rsidRDefault="00CA46AA" w:rsidP="00AF0540">
            <w:pPr>
              <w:rPr>
                <w:rFonts w:ascii="Arial" w:eastAsia="Times New Roman" w:hAnsi="Arial" w:cs="Arial"/>
                <w:lang w:eastAsia="ru-RU"/>
              </w:rPr>
            </w:pPr>
            <w:r w:rsidRPr="0046482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</w:tbl>
    <w:p w:rsidR="00CA46AA" w:rsidRPr="00CA46AA" w:rsidRDefault="00CA46AA" w:rsidP="00CA46AA">
      <w:pPr>
        <w:rPr>
          <w:rFonts w:ascii="Arial" w:eastAsia="Times New Roman" w:hAnsi="Arial" w:cs="Arial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5</w:t>
      </w:r>
      <w:r w:rsidRPr="00CA46AA">
        <w:rPr>
          <w:rFonts w:ascii="Times New Roman" w:eastAsia="Times New Roman" w:hAnsi="Times New Roman"/>
          <w:lang w:val="ru-RU" w:eastAsia="ru-RU"/>
        </w:rPr>
        <w:t>.2. Исполнитель имеет право не отдавать ребенка родителям (законным предст</w:t>
      </w:r>
      <w:r>
        <w:rPr>
          <w:rFonts w:ascii="Times New Roman" w:eastAsia="Times New Roman" w:hAnsi="Times New Roman"/>
          <w:lang w:val="ru-RU" w:eastAsia="ru-RU"/>
        </w:rPr>
        <w:t>авителям) и лицам, указным в п.5</w:t>
      </w:r>
      <w:r w:rsidRPr="00CA46AA">
        <w:rPr>
          <w:rFonts w:ascii="Times New Roman" w:eastAsia="Times New Roman" w:hAnsi="Times New Roman"/>
          <w:lang w:val="ru-RU" w:eastAsia="ru-RU"/>
        </w:rPr>
        <w:t>.1., находящимся в нетрезвом состоянии.</w:t>
      </w:r>
    </w:p>
    <w:p w:rsidR="00D94E83" w:rsidRPr="00CA46AA" w:rsidRDefault="00193F7D" w:rsidP="00CA46AA">
      <w:pPr>
        <w:jc w:val="center"/>
        <w:rPr>
          <w:rFonts w:ascii="Arial" w:eastAsia="Times New Roman" w:hAnsi="Arial" w:cs="Arial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CA4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I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3D2B7E">
        <w:rPr>
          <w:lang w:val="ru-RU"/>
        </w:rPr>
        <w:t xml:space="preserve"> 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Договору,</w:t>
      </w:r>
      <w:r w:rsidR="003D2B7E">
        <w:rPr>
          <w:lang w:val="ru-RU"/>
        </w:rPr>
        <w:t xml:space="preserve"> 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D94E83" w:rsidRPr="00193F7D" w:rsidRDefault="00193F7D" w:rsidP="00CA46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5.1.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Исполнитель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программы),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а) безвозмездного оказания образовательной услуги;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б) соразмерного уменьшения стоимости оказанной платной образовательной услуги;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в) 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платной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 своими силами или третьими лицами.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5.3.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возмещения 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течение двух недель недостатки платной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Договора, если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обнаружен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существенный недостаток оказанной платной образовательной услуги (неустранимый недостаток,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или недостаток, который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может быть устранен без несоразмерных расходов либо затрат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условий настоящего Договора.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5.5. Заказчик вправе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случае, если Исполнитель нарушил сроки оказания платной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срок,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а) 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оказанию платной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платной образовательной услуги;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разумную цену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в) потребовать уменьшения стоимости платной образовательной услуги;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г) расторгнуть настоящий Договор.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5.6. Заказчик вправе потребовать полного возмещения убытков, причиненных ему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нарушением сроков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платной образовательной услуги,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недостатками платной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D94E83" w:rsidRPr="00193F7D" w:rsidRDefault="00193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="00CA46AA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6.1. 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6.2. Все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6.3. Настоящий </w:t>
      </w:r>
      <w:proofErr w:type="gramStart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94E83" w:rsidRPr="00193F7D" w:rsidRDefault="00193F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="00CA46AA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193F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156FAE" w:rsidRDefault="00193F7D" w:rsidP="00156F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дня его подписания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действует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A46AA">
        <w:rPr>
          <w:rFonts w:hAnsi="Times New Roman" w:cs="Times New Roman"/>
          <w:color w:val="000000"/>
          <w:sz w:val="24"/>
          <w:szCs w:val="24"/>
          <w:lang w:val="ru-RU"/>
        </w:rPr>
        <w:t>окончания образовательных отношений.</w:t>
      </w:r>
    </w:p>
    <w:p w:rsidR="00D94E83" w:rsidRPr="00193F7D" w:rsidRDefault="00193F7D" w:rsidP="00156F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Сторон.</w:t>
      </w:r>
    </w:p>
    <w:p w:rsidR="00D94E83" w:rsidRPr="00193F7D" w:rsidRDefault="00193F7D" w:rsidP="00156F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смене реквизитов, адресов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существенных изменениях.</w:t>
      </w:r>
    </w:p>
    <w:p w:rsidR="00D94E83" w:rsidRPr="00193F7D" w:rsidRDefault="00193F7D" w:rsidP="00156F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7.4. Все споры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7.5. Споры,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судебном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:rsidR="00D94E83" w:rsidRPr="00193F7D" w:rsidRDefault="00193F7D" w:rsidP="003D2B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7.6.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вправе передавать свои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обязанности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:rsidR="00156FAE" w:rsidRDefault="00193F7D" w:rsidP="00156F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3F7D">
        <w:rPr>
          <w:rFonts w:hAnsi="Times New Roman" w:cs="Times New Roman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94E83" w:rsidRPr="00CA46AA" w:rsidRDefault="00CA46AA" w:rsidP="00156F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="00193F7D" w:rsidRPr="00CA4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</w:t>
      </w:r>
      <w:r w:rsidR="00193F7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93F7D" w:rsidRPr="00CA46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7"/>
        <w:gridCol w:w="1100"/>
        <w:gridCol w:w="2634"/>
        <w:gridCol w:w="2634"/>
      </w:tblGrid>
      <w:tr w:rsidR="004C2A6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Default="00193F7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Default="00193F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</w:tr>
      <w:tr w:rsidR="004C2A6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193F7D" w:rsidRDefault="00193F7D" w:rsidP="00156FAE">
            <w:pPr>
              <w:rPr>
                <w:lang w:val="ru-RU"/>
              </w:rPr>
            </w:pP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1п</w:t>
            </w:r>
            <w:proofErr w:type="gramStart"/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адовый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3D2B7E" w:rsidRDefault="003D2B7E" w:rsidP="00156F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</w:tr>
      <w:tr w:rsidR="004C2A6B" w:rsidRPr="003D2B7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Default="00193F7D" w:rsidP="00156F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  <w:r w:rsidRPr="00193F7D">
              <w:rPr>
                <w:lang w:val="ru-RU"/>
              </w:rPr>
              <w:br/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601271. Суздальский район, п</w:t>
            </w:r>
            <w:proofErr w:type="gramStart"/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адовый</w:t>
            </w:r>
          </w:p>
          <w:p w:rsidR="004C2A6B" w:rsidRPr="00193F7D" w:rsidRDefault="004C2A6B" w:rsidP="00156F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троителей, дом 6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193F7D" w:rsidRDefault="00193F7D" w:rsidP="00156FAE">
            <w:pPr>
              <w:rPr>
                <w:lang w:val="ru-RU"/>
              </w:rPr>
            </w:pP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  <w:r w:rsidRPr="00193F7D">
              <w:rPr>
                <w:lang w:val="ru-RU"/>
              </w:rPr>
              <w:br/>
            </w:r>
            <w:r w:rsidR="003D2B7E">
              <w:rPr>
                <w:lang w:val="ru-RU"/>
              </w:rPr>
              <w:t>______________________________________________</w:t>
            </w:r>
          </w:p>
        </w:tc>
      </w:tr>
      <w:tr w:rsidR="004C2A6B" w:rsidRPr="004C2A6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931F00" w:rsidRDefault="00193F7D" w:rsidP="00156FAE"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</w:t>
            </w:r>
            <w:r w:rsidRPr="00931F0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931F00">
              <w:br/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="004C2A6B" w:rsidRPr="00931F00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4C2A6B" w:rsidRPr="00931F00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</w:rPr>
              <w:t>mkdousad</w:t>
            </w:r>
            <w:r w:rsidR="004C2A6B" w:rsidRPr="00931F00">
              <w:rPr>
                <w:rFonts w:hAnsi="Times New Roman" w:cs="Times New Roman"/>
                <w:color w:val="000000"/>
                <w:sz w:val="24"/>
                <w:szCs w:val="24"/>
              </w:rPr>
              <w:t>11@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</w:rPr>
              <w:t>yandex</w:t>
            </w:r>
            <w:r w:rsidR="004C2A6B" w:rsidRPr="00931F00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r w:rsidRPr="00931F00">
              <w:br/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4C2A6B" w:rsidRPr="00931F00">
              <w:rPr>
                <w:rFonts w:hAnsi="Times New Roman" w:cs="Times New Roman"/>
                <w:color w:val="000000"/>
                <w:sz w:val="24"/>
                <w:szCs w:val="24"/>
              </w:rPr>
              <w:t>. 8 (49231</w:t>
            </w:r>
            <w:r w:rsidRPr="00931F0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="004C2A6B" w:rsidRPr="00931F00">
              <w:rPr>
                <w:rFonts w:hAnsi="Times New Roman" w:cs="Times New Roman"/>
                <w:color w:val="000000"/>
                <w:sz w:val="24"/>
                <w:szCs w:val="24"/>
              </w:rPr>
              <w:t>62-103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3D2B7E" w:rsidRDefault="00193F7D" w:rsidP="00156FAE">
            <w:pPr>
              <w:rPr>
                <w:lang w:val="ru-RU"/>
              </w:rPr>
            </w:pPr>
            <w:r w:rsidRP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D2B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  <w:tr w:rsidR="004C2A6B" w:rsidRPr="003D2B7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193F7D" w:rsidRDefault="00193F7D" w:rsidP="00156FAE">
            <w:pPr>
              <w:rPr>
                <w:lang w:val="ru-RU"/>
              </w:rPr>
            </w:pP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  <w:r w:rsidRPr="00193F7D">
              <w:rPr>
                <w:lang w:val="ru-RU"/>
              </w:rPr>
              <w:br/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3325010053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КПП 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332501001</w:t>
            </w:r>
            <w:r w:rsidRPr="00193F7D">
              <w:rPr>
                <w:lang w:val="ru-RU"/>
              </w:rPr>
              <w:br/>
            </w:r>
            <w:r w:rsidR="00931F00" w:rsidRPr="00931F00">
              <w:rPr>
                <w:lang w:val="ru-RU"/>
              </w:rPr>
              <w:t>Отделение Владимир Банка России</w:t>
            </w:r>
            <w:r w:rsidRPr="004C2A6B">
              <w:rPr>
                <w:highlight w:val="yellow"/>
                <w:lang w:val="ru-RU"/>
              </w:rPr>
              <w:br/>
            </w:r>
            <w:r w:rsidR="00931F00" w:rsidRPr="00931F00">
              <w:rPr>
                <w:lang w:val="ru-RU"/>
              </w:rPr>
              <w:t>УФК по Владимирской области г</w:t>
            </w:r>
            <w:proofErr w:type="gramStart"/>
            <w:r w:rsidR="00931F00">
              <w:rPr>
                <w:lang w:val="ru-RU"/>
              </w:rPr>
              <w:t>.</w:t>
            </w:r>
            <w:r w:rsidR="00931F00" w:rsidRPr="00931F00">
              <w:rPr>
                <w:lang w:val="ru-RU"/>
              </w:rPr>
              <w:t>В</w:t>
            </w:r>
            <w:proofErr w:type="gramEnd"/>
            <w:r w:rsidR="00931F00" w:rsidRPr="00931F00">
              <w:rPr>
                <w:lang w:val="ru-RU"/>
              </w:rPr>
              <w:t>ладимир</w:t>
            </w:r>
            <w:r w:rsidRPr="00931F00">
              <w:rPr>
                <w:lang w:val="ru-RU"/>
              </w:rPr>
              <w:br/>
            </w:r>
            <w:proofErr w:type="spellStart"/>
            <w:r w:rsidRPr="00931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r w:rsidRPr="00931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="00931F00" w:rsidRPr="00931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03234643176540002800</w:t>
            </w:r>
            <w:r w:rsidRPr="004C2A6B">
              <w:rPr>
                <w:highlight w:val="yellow"/>
                <w:lang w:val="ru-RU"/>
              </w:rPr>
              <w:br/>
            </w:r>
            <w:r w:rsidRPr="00931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БИК </w:t>
            </w:r>
            <w:r w:rsidR="00931F00" w:rsidRPr="00931F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011708377</w:t>
            </w:r>
            <w:r w:rsidRPr="004C2A6B">
              <w:rPr>
                <w:highlight w:val="yellow"/>
                <w:lang w:val="ru-RU"/>
              </w:rPr>
              <w:br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Default="00193F7D" w:rsidP="00156F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выдан</w:t>
            </w:r>
            <w:r w:rsid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</w:t>
            </w:r>
          </w:p>
          <w:p w:rsidR="004C2A6B" w:rsidRPr="004C2A6B" w:rsidRDefault="004C2A6B" w:rsidP="00156F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</w:tr>
      <w:tr w:rsidR="004C2A6B" w:rsidRPr="004C2A6B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193F7D" w:rsidP="00156FAE">
            <w:pPr>
              <w:rPr>
                <w:lang w:val="ru-RU"/>
              </w:rPr>
            </w:pPr>
            <w:r w:rsidRPr="004C2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156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   Л.Л.Сергеева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193F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2A6B" w:rsidRPr="00156F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4C2A6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6FA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М.п.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D94E8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D94E8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D94E83">
            <w:pPr>
              <w:rPr>
                <w:lang w:val="ru-RU"/>
              </w:rPr>
            </w:pPr>
          </w:p>
        </w:tc>
      </w:tr>
      <w:tr w:rsidR="004C2A6B" w:rsidRPr="00156FA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AE" w:rsidRPr="00193F7D" w:rsidRDefault="00156FAE" w:rsidP="00156F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 2-го экземпляра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Заказчиком</w:t>
            </w:r>
          </w:p>
          <w:p w:rsidR="00D94E83" w:rsidRPr="004C2A6B" w:rsidRDefault="00D94E83" w:rsidP="00156FAE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6FAE" w:rsidRPr="00193F7D" w:rsidRDefault="00156FAE" w:rsidP="00156F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93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:______________</w:t>
            </w:r>
          </w:p>
          <w:p w:rsidR="00D94E83" w:rsidRPr="004C2A6B" w:rsidRDefault="00D94E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2A6B" w:rsidRPr="00156F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D94E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D94E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D94E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4E83" w:rsidRPr="004C2A6B" w:rsidRDefault="00D94E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2A6B" w:rsidRDefault="004C2A6B" w:rsidP="00156F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2A6B" w:rsidRPr="00193F7D" w:rsidRDefault="004C2A6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4E83" w:rsidRDefault="00D94E8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93F7D" w:rsidRDefault="00193F7D"/>
    <w:sectPr w:rsidR="00193F7D" w:rsidSect="00193F7D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0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07E4"/>
    <w:rsid w:val="000D2AA4"/>
    <w:rsid w:val="00143389"/>
    <w:rsid w:val="00156FAE"/>
    <w:rsid w:val="00193F7D"/>
    <w:rsid w:val="0021515A"/>
    <w:rsid w:val="002D33B1"/>
    <w:rsid w:val="002D3591"/>
    <w:rsid w:val="002F043C"/>
    <w:rsid w:val="003514A0"/>
    <w:rsid w:val="003B0DE1"/>
    <w:rsid w:val="003B1282"/>
    <w:rsid w:val="003C2596"/>
    <w:rsid w:val="003D2B7E"/>
    <w:rsid w:val="004C2A6B"/>
    <w:rsid w:val="004D09C6"/>
    <w:rsid w:val="004F7E17"/>
    <w:rsid w:val="0058092B"/>
    <w:rsid w:val="005A05CE"/>
    <w:rsid w:val="00653AF6"/>
    <w:rsid w:val="006C6399"/>
    <w:rsid w:val="006F65EA"/>
    <w:rsid w:val="00931F00"/>
    <w:rsid w:val="009D36C0"/>
    <w:rsid w:val="00A3112E"/>
    <w:rsid w:val="00AA05AC"/>
    <w:rsid w:val="00AB12DC"/>
    <w:rsid w:val="00B73A5A"/>
    <w:rsid w:val="00BC5F4D"/>
    <w:rsid w:val="00C4589F"/>
    <w:rsid w:val="00CA46AA"/>
    <w:rsid w:val="00D94E83"/>
    <w:rsid w:val="00DB44E2"/>
    <w:rsid w:val="00E438A1"/>
    <w:rsid w:val="00EB3C5F"/>
    <w:rsid w:val="00F01E19"/>
    <w:rsid w:val="00FC4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11</cp:revision>
  <dcterms:created xsi:type="dcterms:W3CDTF">2011-11-02T04:15:00Z</dcterms:created>
  <dcterms:modified xsi:type="dcterms:W3CDTF">2024-11-25T09:22:00Z</dcterms:modified>
</cp:coreProperties>
</file>